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774B74" w:rsidP="007E5F5C">
      <w:pPr>
        <w:spacing w:line="360" w:lineRule="auto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>
        <w:rPr>
          <w:sz w:val="32"/>
          <w:szCs w:val="32"/>
        </w:rPr>
        <w:br w:type="textWrapping" w:clear="all"/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</w:tblGrid>
      <w:tr w:rsidR="00B60245" w:rsidRPr="008D13CF" w:rsidTr="008B0843">
        <w:trPr>
          <w:trHeight w:val="3469"/>
        </w:trPr>
        <w:tc>
          <w:tcPr>
            <w:tcW w:w="4570" w:type="dxa"/>
          </w:tcPr>
          <w:p w:rsidR="00B60245" w:rsidRPr="008D13CF" w:rsidRDefault="00B93B80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B4607">
              <w:rPr>
                <w:szCs w:val="28"/>
              </w:rPr>
              <w:t>О</w:t>
            </w:r>
            <w:r>
              <w:rPr>
                <w:szCs w:val="28"/>
              </w:rPr>
              <w:t xml:space="preserve"> внесении изменени</w:t>
            </w:r>
            <w:r w:rsidR="004F499B">
              <w:rPr>
                <w:szCs w:val="28"/>
              </w:rPr>
              <w:t>й</w:t>
            </w:r>
            <w:r>
              <w:rPr>
                <w:szCs w:val="28"/>
              </w:rPr>
              <w:t xml:space="preserve"> в</w:t>
            </w:r>
            <w:r w:rsidRPr="00BB4607">
              <w:rPr>
                <w:szCs w:val="28"/>
              </w:rPr>
              <w:t xml:space="preserve"> </w:t>
            </w:r>
            <w:r>
              <w:rPr>
                <w:szCs w:val="28"/>
              </w:rPr>
              <w:t>приложение к постановлению Правительства Камчатского края от 29.12.2020 № 549</w:t>
            </w:r>
            <w:r w:rsidRPr="00F625F8">
              <w:rPr>
                <w:szCs w:val="28"/>
              </w:rPr>
              <w:t>-П</w:t>
            </w:r>
            <w:r>
              <w:rPr>
                <w:szCs w:val="28"/>
              </w:rPr>
              <w:t xml:space="preserve"> «</w:t>
            </w:r>
            <w:r w:rsidRPr="00CC46EC">
              <w:rPr>
                <w:szCs w:val="28"/>
              </w:rPr>
              <w:t>Об утверждении</w:t>
            </w:r>
            <w:r>
              <w:rPr>
                <w:szCs w:val="28"/>
              </w:rPr>
              <w:t xml:space="preserve"> </w:t>
            </w:r>
            <w:r w:rsidRPr="00BB4607">
              <w:rPr>
                <w:szCs w:val="28"/>
              </w:rPr>
              <w:t>Территориальной программы государственных гарантий бесплатного оказания гражданам медицинской помощи на территории Камчатского края на 20</w:t>
            </w:r>
            <w:r>
              <w:rPr>
                <w:szCs w:val="28"/>
              </w:rPr>
              <w:t>21</w:t>
            </w:r>
            <w:r w:rsidRPr="00BB4607">
              <w:rPr>
                <w:szCs w:val="28"/>
              </w:rPr>
              <w:t xml:space="preserve"> год и на пл</w:t>
            </w:r>
            <w:r>
              <w:rPr>
                <w:szCs w:val="28"/>
              </w:rPr>
              <w:t>ановый период 2022 и 2023 годов»</w:t>
            </w:r>
          </w:p>
          <w:p w:rsidR="00F849C6" w:rsidRPr="008D13CF" w:rsidRDefault="00F849C6" w:rsidP="00F849C6">
            <w:pPr>
              <w:jc w:val="both"/>
              <w:rPr>
                <w:szCs w:val="28"/>
              </w:rPr>
            </w:pPr>
          </w:p>
        </w:tc>
      </w:tr>
    </w:tbl>
    <w:p w:rsidR="00F849C6" w:rsidRDefault="007C6FB4" w:rsidP="00F849C6">
      <w:pPr>
        <w:ind w:firstLine="624"/>
        <w:jc w:val="both"/>
        <w:rPr>
          <w:szCs w:val="28"/>
        </w:rPr>
      </w:pPr>
      <w:r>
        <w:rPr>
          <w:szCs w:val="28"/>
        </w:rPr>
        <w:t>В соответствии со</w:t>
      </w:r>
      <w:r w:rsidR="00F849C6">
        <w:rPr>
          <w:szCs w:val="28"/>
        </w:rPr>
        <w:t xml:space="preserve"> стать</w:t>
      </w:r>
      <w:r>
        <w:rPr>
          <w:szCs w:val="28"/>
        </w:rPr>
        <w:t>ей</w:t>
      </w:r>
      <w:r w:rsidR="0053574D">
        <w:rPr>
          <w:szCs w:val="28"/>
        </w:rPr>
        <w:t xml:space="preserve"> 81 </w:t>
      </w:r>
      <w:r w:rsidR="00F849C6">
        <w:rPr>
          <w:szCs w:val="28"/>
        </w:rPr>
        <w:t xml:space="preserve">Федерального закона </w:t>
      </w:r>
      <w:r w:rsidR="0053574D" w:rsidRPr="0053574D">
        <w:rPr>
          <w:szCs w:val="28"/>
        </w:rPr>
        <w:t xml:space="preserve">от 21.11.2011 </w:t>
      </w:r>
      <w:r w:rsidR="0053574D">
        <w:rPr>
          <w:szCs w:val="28"/>
        </w:rPr>
        <w:t>№</w:t>
      </w:r>
      <w:r w:rsidR="0053574D" w:rsidRPr="0053574D">
        <w:rPr>
          <w:szCs w:val="28"/>
        </w:rPr>
        <w:t xml:space="preserve"> 323-ФЗ </w:t>
      </w:r>
      <w:r w:rsidR="0053574D">
        <w:rPr>
          <w:szCs w:val="28"/>
        </w:rPr>
        <w:t>«</w:t>
      </w:r>
      <w:r w:rsidR="0053574D" w:rsidRPr="0053574D">
        <w:rPr>
          <w:szCs w:val="28"/>
        </w:rPr>
        <w:t>Об основах охраны здоровья граждан в Российской Федерации</w:t>
      </w:r>
      <w:r w:rsidR="0053574D">
        <w:rPr>
          <w:szCs w:val="28"/>
        </w:rPr>
        <w:t>», постановлени</w:t>
      </w:r>
      <w:r>
        <w:rPr>
          <w:szCs w:val="28"/>
        </w:rPr>
        <w:t>ем</w:t>
      </w:r>
      <w:r w:rsidR="0053574D">
        <w:rPr>
          <w:szCs w:val="28"/>
        </w:rPr>
        <w:t xml:space="preserve"> Правительства Российской Федерации </w:t>
      </w:r>
      <w:r w:rsidR="0053574D" w:rsidRPr="0053574D">
        <w:rPr>
          <w:szCs w:val="28"/>
        </w:rPr>
        <w:t xml:space="preserve">от 28.12.2020 </w:t>
      </w:r>
      <w:r w:rsidR="0053574D">
        <w:rPr>
          <w:szCs w:val="28"/>
        </w:rPr>
        <w:t>№</w:t>
      </w:r>
      <w:r w:rsidR="0053574D" w:rsidRPr="0053574D">
        <w:rPr>
          <w:szCs w:val="28"/>
        </w:rPr>
        <w:t xml:space="preserve"> 2299 </w:t>
      </w:r>
      <w:r w:rsidR="0053574D">
        <w:rPr>
          <w:szCs w:val="28"/>
        </w:rPr>
        <w:t>«</w:t>
      </w:r>
      <w:r w:rsidR="0053574D" w:rsidRPr="0053574D">
        <w:rPr>
          <w:szCs w:val="28"/>
        </w:rPr>
        <w:t>О Программе государственных гарантий бесплатного оказания гражданам медицинской помощи на 2021 год и на пл</w:t>
      </w:r>
      <w:r w:rsidR="0053574D">
        <w:rPr>
          <w:szCs w:val="28"/>
        </w:rPr>
        <w:t>ановый период 2022 и 2023 годов»</w:t>
      </w:r>
    </w:p>
    <w:p w:rsidR="0053574D" w:rsidRDefault="0053574D" w:rsidP="00F849C6">
      <w:pPr>
        <w:ind w:firstLine="624"/>
        <w:jc w:val="both"/>
        <w:rPr>
          <w:szCs w:val="28"/>
        </w:rPr>
      </w:pPr>
    </w:p>
    <w:p w:rsidR="00026640" w:rsidRDefault="00026640" w:rsidP="00026640">
      <w:pPr>
        <w:autoSpaceDE w:val="0"/>
        <w:autoSpaceDN w:val="0"/>
        <w:adjustRightInd w:val="0"/>
        <w:ind w:firstLine="624"/>
        <w:jc w:val="both"/>
      </w:pPr>
      <w:r>
        <w:t>ПРАВИТЕЛЬСТВО ПОСТАНОВЛЯЕТ:</w:t>
      </w:r>
    </w:p>
    <w:p w:rsidR="00026640" w:rsidRDefault="00026640" w:rsidP="00026640">
      <w:pPr>
        <w:autoSpaceDE w:val="0"/>
        <w:autoSpaceDN w:val="0"/>
        <w:adjustRightInd w:val="0"/>
        <w:ind w:firstLine="624"/>
        <w:jc w:val="both"/>
      </w:pPr>
    </w:p>
    <w:p w:rsidR="0053574D" w:rsidRPr="0053574D" w:rsidRDefault="00AA05E9" w:rsidP="004E5FBC">
      <w:pPr>
        <w:pStyle w:val="ac"/>
        <w:numPr>
          <w:ilvl w:val="0"/>
          <w:numId w:val="1"/>
        </w:numPr>
        <w:tabs>
          <w:tab w:val="left" w:pos="1134"/>
        </w:tabs>
        <w:ind w:left="0" w:firstLine="709"/>
        <w:jc w:val="both"/>
        <w:outlineLvl w:val="0"/>
        <w:rPr>
          <w:szCs w:val="28"/>
        </w:rPr>
      </w:pPr>
      <w:r w:rsidRPr="0053574D">
        <w:rPr>
          <w:szCs w:val="28"/>
        </w:rPr>
        <w:t>Внести в</w:t>
      </w:r>
      <w:r w:rsidR="00B93B80" w:rsidRPr="0053574D">
        <w:rPr>
          <w:szCs w:val="28"/>
        </w:rPr>
        <w:t xml:space="preserve"> приложени</w:t>
      </w:r>
      <w:r w:rsidRPr="0053574D">
        <w:rPr>
          <w:szCs w:val="28"/>
        </w:rPr>
        <w:t>е</w:t>
      </w:r>
      <w:r w:rsidR="00B93B80" w:rsidRPr="0053574D">
        <w:rPr>
          <w:szCs w:val="28"/>
        </w:rPr>
        <w:t xml:space="preserve"> </w:t>
      </w:r>
      <w:r w:rsidRPr="0053574D">
        <w:rPr>
          <w:szCs w:val="28"/>
        </w:rPr>
        <w:t xml:space="preserve">к </w:t>
      </w:r>
      <w:r w:rsidR="00B93B80" w:rsidRPr="0053574D">
        <w:rPr>
          <w:szCs w:val="28"/>
        </w:rPr>
        <w:t>постановлению Правительства Камчатского края от 2</w:t>
      </w:r>
      <w:r w:rsidRPr="0053574D">
        <w:rPr>
          <w:szCs w:val="28"/>
        </w:rPr>
        <w:t>9</w:t>
      </w:r>
      <w:r w:rsidR="00B93B80" w:rsidRPr="0053574D">
        <w:rPr>
          <w:szCs w:val="28"/>
        </w:rPr>
        <w:t>.12.20</w:t>
      </w:r>
      <w:r w:rsidRPr="0053574D">
        <w:rPr>
          <w:szCs w:val="28"/>
        </w:rPr>
        <w:t>20</w:t>
      </w:r>
      <w:r w:rsidR="00B93B80" w:rsidRPr="0053574D">
        <w:rPr>
          <w:szCs w:val="28"/>
        </w:rPr>
        <w:t xml:space="preserve"> № 54</w:t>
      </w:r>
      <w:r w:rsidRPr="0053574D">
        <w:rPr>
          <w:szCs w:val="28"/>
        </w:rPr>
        <w:t>9</w:t>
      </w:r>
      <w:r w:rsidR="00B93B80" w:rsidRPr="0053574D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 w:rsidRPr="0053574D">
        <w:rPr>
          <w:szCs w:val="28"/>
        </w:rPr>
        <w:t>1</w:t>
      </w:r>
      <w:r w:rsidR="00B93B80" w:rsidRPr="0053574D">
        <w:rPr>
          <w:szCs w:val="28"/>
        </w:rPr>
        <w:t xml:space="preserve"> год и на плановый период 202</w:t>
      </w:r>
      <w:r w:rsidRPr="0053574D">
        <w:rPr>
          <w:szCs w:val="28"/>
        </w:rPr>
        <w:t>2</w:t>
      </w:r>
      <w:r w:rsidR="00B93B80" w:rsidRPr="0053574D">
        <w:rPr>
          <w:szCs w:val="28"/>
        </w:rPr>
        <w:t xml:space="preserve"> и 202</w:t>
      </w:r>
      <w:r w:rsidRPr="0053574D">
        <w:rPr>
          <w:szCs w:val="28"/>
        </w:rPr>
        <w:t>3</w:t>
      </w:r>
      <w:r w:rsidR="00B93B80" w:rsidRPr="0053574D">
        <w:rPr>
          <w:szCs w:val="28"/>
        </w:rPr>
        <w:t xml:space="preserve"> годов» </w:t>
      </w:r>
      <w:r w:rsidR="0053574D" w:rsidRPr="0053574D">
        <w:rPr>
          <w:szCs w:val="28"/>
        </w:rPr>
        <w:t xml:space="preserve">следующие </w:t>
      </w:r>
      <w:r w:rsidR="00B93B80" w:rsidRPr="0053574D">
        <w:rPr>
          <w:szCs w:val="28"/>
        </w:rPr>
        <w:t>изменени</w:t>
      </w:r>
      <w:r w:rsidR="0053574D" w:rsidRPr="0053574D">
        <w:rPr>
          <w:szCs w:val="28"/>
        </w:rPr>
        <w:t>я:</w:t>
      </w:r>
    </w:p>
    <w:p w:rsidR="0053574D" w:rsidRPr="004E5FBC" w:rsidRDefault="00B71872" w:rsidP="004E5FBC">
      <w:pPr>
        <w:pStyle w:val="ac"/>
        <w:numPr>
          <w:ilvl w:val="0"/>
          <w:numId w:val="3"/>
        </w:numPr>
        <w:jc w:val="both"/>
        <w:outlineLvl w:val="0"/>
        <w:rPr>
          <w:szCs w:val="28"/>
        </w:rPr>
      </w:pPr>
      <w:r>
        <w:rPr>
          <w:szCs w:val="28"/>
        </w:rPr>
        <w:t xml:space="preserve">Дополнить </w:t>
      </w:r>
      <w:r w:rsidR="0053574D" w:rsidRPr="004E5FBC">
        <w:rPr>
          <w:szCs w:val="28"/>
        </w:rPr>
        <w:t xml:space="preserve">раздел </w:t>
      </w:r>
      <w:r>
        <w:rPr>
          <w:szCs w:val="28"/>
        </w:rPr>
        <w:t>1</w:t>
      </w:r>
      <w:r w:rsidR="0053574D" w:rsidRPr="004E5FBC">
        <w:rPr>
          <w:szCs w:val="28"/>
        </w:rPr>
        <w:t xml:space="preserve"> </w:t>
      </w:r>
      <w:r>
        <w:rPr>
          <w:szCs w:val="28"/>
        </w:rPr>
        <w:t>пунктом 1.6 следующего содержания:</w:t>
      </w:r>
    </w:p>
    <w:p w:rsidR="00B71872" w:rsidRDefault="0053574D" w:rsidP="004E5F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B71872">
        <w:rPr>
          <w:szCs w:val="28"/>
        </w:rPr>
        <w:t>1.6.</w:t>
      </w:r>
      <w:r w:rsidR="007C6FB4">
        <w:rPr>
          <w:szCs w:val="28"/>
        </w:rPr>
        <w:t xml:space="preserve"> </w:t>
      </w:r>
      <w:r w:rsidR="00B71872">
        <w:rPr>
          <w:szCs w:val="28"/>
        </w:rPr>
        <w:t xml:space="preserve">Специализированная, в том числе высокотехнологичная, медицинская помощь в условиях круглосуточного и дневного стационаров оказывается медицинскими организациями, функции и полномочия учредителей в отношении которых осуществляют Правительство Российской Федерации или </w:t>
      </w:r>
      <w:r w:rsidR="00B71872">
        <w:rPr>
          <w:szCs w:val="28"/>
        </w:rPr>
        <w:lastRenderedPageBreak/>
        <w:t>федеральные органы исполнительной власти (далее – федеральная медицинская организация), в соответствии с нормативами объема и средними нормативами финансовых затрат на единицу объема, установленными базовой программой обязательного медицинского страхования.</w:t>
      </w:r>
    </w:p>
    <w:p w:rsidR="0094432E" w:rsidRDefault="00B71872" w:rsidP="004E5F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Перечень заболеваний, состояний (групп заболеваний и состояний), по которым федеральными медицинскими организациями</w:t>
      </w:r>
      <w:r w:rsidR="0094432E">
        <w:rPr>
          <w:szCs w:val="28"/>
        </w:rPr>
        <w:t xml:space="preserve"> оказывается специализированная медицинская помощь в рамках базовой программы обязательного медицинского страхования, представлен в приложении 3 к базовой программе.</w:t>
      </w:r>
    </w:p>
    <w:p w:rsidR="0094432E" w:rsidRDefault="0094432E" w:rsidP="004E5F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Направление граждан в федеральные медицинские организации осуществляется в порядке, </w:t>
      </w:r>
      <w:r w:rsidR="00070AA2">
        <w:rPr>
          <w:szCs w:val="28"/>
        </w:rPr>
        <w:t>установленном Министерством здравоохранения Российской Федерации.»;</w:t>
      </w:r>
    </w:p>
    <w:p w:rsidR="002E5FC0" w:rsidRDefault="00070AA2" w:rsidP="00070AA2">
      <w:pPr>
        <w:pStyle w:val="ac"/>
        <w:numPr>
          <w:ilvl w:val="0"/>
          <w:numId w:val="3"/>
        </w:num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в части 2.8 раздела 2</w:t>
      </w:r>
      <w:r w:rsidR="002E5FC0">
        <w:rPr>
          <w:szCs w:val="28"/>
        </w:rPr>
        <w:t>:</w:t>
      </w:r>
    </w:p>
    <w:p w:rsidR="00070AA2" w:rsidRPr="002E5FC0" w:rsidRDefault="003E26F2" w:rsidP="002E5FC0">
      <w:pPr>
        <w:autoSpaceDE w:val="0"/>
        <w:autoSpaceDN w:val="0"/>
        <w:adjustRightInd w:val="0"/>
        <w:ind w:left="708"/>
        <w:jc w:val="both"/>
        <w:rPr>
          <w:szCs w:val="28"/>
        </w:rPr>
      </w:pPr>
      <w:r>
        <w:rPr>
          <w:szCs w:val="28"/>
        </w:rPr>
        <w:t xml:space="preserve">а) </w:t>
      </w:r>
      <w:r w:rsidR="002E5FC0">
        <w:rPr>
          <w:szCs w:val="28"/>
        </w:rPr>
        <w:t xml:space="preserve">пункт 2 </w:t>
      </w:r>
      <w:r w:rsidR="00070AA2" w:rsidRPr="002E5FC0">
        <w:rPr>
          <w:szCs w:val="28"/>
        </w:rPr>
        <w:t>изложить в следующей редакции:</w:t>
      </w:r>
    </w:p>
    <w:p w:rsidR="00070AA2" w:rsidRDefault="00070AA2" w:rsidP="00070AA2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«2) </w:t>
      </w:r>
      <w:r w:rsidR="008D56F8">
        <w:rPr>
          <w:szCs w:val="28"/>
        </w:rPr>
        <w:t>п</w:t>
      </w:r>
      <w:r w:rsidRPr="00070AA2">
        <w:rPr>
          <w:szCs w:val="28"/>
        </w:rPr>
        <w:t xml:space="preserve">еречень медицинских организаций, участвующих в реализации </w:t>
      </w:r>
      <w:r>
        <w:rPr>
          <w:szCs w:val="28"/>
        </w:rPr>
        <w:t>Т</w:t>
      </w:r>
      <w:r w:rsidRPr="00070AA2">
        <w:rPr>
          <w:szCs w:val="28"/>
        </w:rPr>
        <w:t xml:space="preserve">ерриториальной программы, в том числе </w:t>
      </w:r>
      <w:r>
        <w:rPr>
          <w:szCs w:val="28"/>
        </w:rPr>
        <w:t>Т</w:t>
      </w:r>
      <w:r w:rsidRPr="00070AA2">
        <w:rPr>
          <w:szCs w:val="28"/>
        </w:rPr>
        <w:t xml:space="preserve">ерриториальной программы </w:t>
      </w:r>
      <w:r>
        <w:rPr>
          <w:szCs w:val="28"/>
        </w:rPr>
        <w:t>ОМС</w:t>
      </w:r>
      <w:r w:rsidRPr="00070AA2">
        <w:rPr>
          <w:szCs w:val="28"/>
        </w:rPr>
        <w:t>, и перечень медицинских организаций, проводящих профилактические медицинские осмотры и диспансеризацию</w:t>
      </w:r>
      <w:r>
        <w:rPr>
          <w:szCs w:val="28"/>
        </w:rPr>
        <w:t xml:space="preserve"> </w:t>
      </w:r>
      <w:r>
        <w:rPr>
          <w:szCs w:val="28"/>
        </w:rPr>
        <w:t>(приложение 1 к Территориальной программе)</w:t>
      </w:r>
      <w:r>
        <w:rPr>
          <w:szCs w:val="28"/>
        </w:rPr>
        <w:t>;</w:t>
      </w:r>
      <w:r w:rsidR="008D56F8">
        <w:rPr>
          <w:szCs w:val="28"/>
        </w:rPr>
        <w:t>»;</w:t>
      </w:r>
    </w:p>
    <w:p w:rsidR="00BF5F87" w:rsidRDefault="003E26F2" w:rsidP="00070AA2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б) </w:t>
      </w:r>
      <w:r w:rsidR="002E5FC0">
        <w:rPr>
          <w:szCs w:val="28"/>
        </w:rPr>
        <w:t>пункт</w:t>
      </w:r>
      <w:r w:rsidR="00E84E7B">
        <w:rPr>
          <w:szCs w:val="28"/>
        </w:rPr>
        <w:t>ы</w:t>
      </w:r>
      <w:r w:rsidR="002E5FC0">
        <w:rPr>
          <w:szCs w:val="28"/>
        </w:rPr>
        <w:t xml:space="preserve"> 3 </w:t>
      </w:r>
      <w:r w:rsidR="00BF5F87">
        <w:rPr>
          <w:szCs w:val="28"/>
        </w:rPr>
        <w:t>изложить в следующей редакции:</w:t>
      </w:r>
    </w:p>
    <w:p w:rsidR="00BF5F87" w:rsidRDefault="00271399" w:rsidP="00070AA2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«3) перечень нормативных правовых актов, в соответствии с которыми осуществляется маршрутизация пациентов (застрахованных лиц) при оказании медицинской помощи, в разрезе условий, уровней и профилей оказания медицинской помощи, в том числе пациентам, проживающим в малонаселенных, отдаленных и (или) труднодоступных населенных пунктах, а также в сельской местности</w:t>
      </w:r>
      <w:r w:rsidR="008D56F8">
        <w:rPr>
          <w:szCs w:val="28"/>
        </w:rPr>
        <w:t xml:space="preserve"> (приложение 2 к Территориальной программе);»;</w:t>
      </w:r>
    </w:p>
    <w:p w:rsidR="002E5FC0" w:rsidRDefault="00BF5F87" w:rsidP="00070AA2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в) пункт </w:t>
      </w:r>
      <w:r w:rsidR="002E5FC0">
        <w:rPr>
          <w:szCs w:val="28"/>
        </w:rPr>
        <w:t>4 исключить;</w:t>
      </w:r>
    </w:p>
    <w:p w:rsidR="003E26F2" w:rsidRDefault="003E26F2" w:rsidP="00E84E7B">
      <w:pPr>
        <w:pStyle w:val="ac"/>
        <w:numPr>
          <w:ilvl w:val="0"/>
          <w:numId w:val="3"/>
        </w:num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в разделе 4:</w:t>
      </w:r>
    </w:p>
    <w:p w:rsidR="003E26F2" w:rsidRPr="003E26F2" w:rsidRDefault="003E26F2" w:rsidP="003E26F2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а) </w:t>
      </w:r>
      <w:r w:rsidRPr="003E26F2">
        <w:rPr>
          <w:szCs w:val="28"/>
        </w:rPr>
        <w:t>в части 4.7 наименование отдельных диагностических исследований: «молекулярно-биологических исследований» заменить словами «молекулярно-генетических исследований»;</w:t>
      </w:r>
    </w:p>
    <w:p w:rsidR="003E26F2" w:rsidRPr="003E26F2" w:rsidRDefault="003E26F2" w:rsidP="003E26F2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б) </w:t>
      </w:r>
      <w:r w:rsidRPr="003E26F2">
        <w:rPr>
          <w:szCs w:val="28"/>
        </w:rPr>
        <w:t>дополнить часть 4.7 абзацем следующего содержания:</w:t>
      </w:r>
    </w:p>
    <w:p w:rsidR="003E26F2" w:rsidRDefault="003E26F2" w:rsidP="003E26F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3E26F2">
        <w:rPr>
          <w:szCs w:val="28"/>
        </w:rPr>
        <w:t>«Подушевой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технологий.»;</w:t>
      </w:r>
    </w:p>
    <w:p w:rsidR="00E84E7B" w:rsidRPr="003E26F2" w:rsidRDefault="003E26F2" w:rsidP="003E26F2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в) </w:t>
      </w:r>
      <w:r w:rsidR="00AF4FA9" w:rsidRPr="003E26F2">
        <w:rPr>
          <w:szCs w:val="28"/>
        </w:rPr>
        <w:t>дополнить пунктом 4.10 следующего содержания:</w:t>
      </w:r>
    </w:p>
    <w:p w:rsidR="00AF4FA9" w:rsidRDefault="00AF4FA9" w:rsidP="00654A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«4.10. В случае установления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заболеваний, вызванных новой коронавирусной инфекцией, реализация Территориальной программы ОМС в 2021 году будет осуществляться с учетом таких особенностей.»;</w:t>
      </w:r>
    </w:p>
    <w:p w:rsidR="00D63B84" w:rsidRDefault="00D63B84" w:rsidP="00D63B84">
      <w:pPr>
        <w:pStyle w:val="ac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в части 6.2 раздела 6:</w:t>
      </w:r>
    </w:p>
    <w:p w:rsidR="003E26F2" w:rsidRPr="00540235" w:rsidRDefault="00540235" w:rsidP="00540235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="00D63B84" w:rsidRPr="00540235">
        <w:rPr>
          <w:szCs w:val="28"/>
        </w:rPr>
        <w:t>а) в подпункте «в» пункта 2 слова «молекулярно-биологическое исследование» заменить словами «молекулярно-генетическое исследование»;</w:t>
      </w:r>
    </w:p>
    <w:p w:rsidR="00AF4FA9" w:rsidRDefault="00D63B84" w:rsidP="00540235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б) в пункте 5 слова «0,00045 случая» заменить словами «0,000716 случая»;</w:t>
      </w:r>
    </w:p>
    <w:p w:rsidR="00540235" w:rsidRDefault="00540235" w:rsidP="00540235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5) в разделе 7:</w:t>
      </w:r>
    </w:p>
    <w:p w:rsidR="00540235" w:rsidRDefault="00540235" w:rsidP="00540235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а) в пункте 4 части 7.2 слова «</w:t>
      </w:r>
      <w:r>
        <w:rPr>
          <w:szCs w:val="28"/>
        </w:rPr>
        <w:t>молекулярно-биологического исследования</w:t>
      </w:r>
      <w:r>
        <w:rPr>
          <w:szCs w:val="28"/>
        </w:rPr>
        <w:t>» заменить словами «молекулярно-генетического исследования»;</w:t>
      </w:r>
    </w:p>
    <w:p w:rsidR="00540235" w:rsidRDefault="00540235" w:rsidP="00540235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б) в пункте 4 части 7.3 слова </w:t>
      </w:r>
      <w:r>
        <w:rPr>
          <w:szCs w:val="28"/>
        </w:rPr>
        <w:t>«молекулярно-биологического исследования» заменить словами «молекулярно-генетического исследования»</w:t>
      </w:r>
      <w:r>
        <w:rPr>
          <w:szCs w:val="28"/>
        </w:rPr>
        <w:t>;</w:t>
      </w:r>
    </w:p>
    <w:p w:rsidR="00540235" w:rsidRDefault="00540235" w:rsidP="00540235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в) в части 7.4 слова «молекулярно-биологических исследований» заменить словами «молекулярно-генетических исследований»;</w:t>
      </w:r>
    </w:p>
    <w:p w:rsidR="009B1A34" w:rsidRDefault="009B1A34" w:rsidP="00540235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г) абзац 5 части 7.5 дополнить словами «, и составляет в среднем на 2021 год 3 039, 80 тыс. рублей»;</w:t>
      </w:r>
    </w:p>
    <w:p w:rsidR="00875EC0" w:rsidRDefault="009B1A34" w:rsidP="00540235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6) </w:t>
      </w:r>
      <w:r w:rsidR="00875EC0">
        <w:rPr>
          <w:szCs w:val="28"/>
        </w:rPr>
        <w:t>в разделе 8:</w:t>
      </w:r>
    </w:p>
    <w:p w:rsidR="00E54078" w:rsidRDefault="00875EC0" w:rsidP="00E54078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а) </w:t>
      </w:r>
      <w:r w:rsidR="00E54078">
        <w:rPr>
          <w:szCs w:val="28"/>
        </w:rPr>
        <w:t>часть 8.</w:t>
      </w:r>
      <w:r w:rsidR="00E54078">
        <w:rPr>
          <w:szCs w:val="28"/>
        </w:rPr>
        <w:t>2</w:t>
      </w:r>
      <w:r w:rsidR="00E54078">
        <w:rPr>
          <w:szCs w:val="28"/>
        </w:rPr>
        <w:t xml:space="preserve"> изложить в следующей редакции:</w:t>
      </w:r>
    </w:p>
    <w:p w:rsidR="00E54078" w:rsidRPr="002E0E7F" w:rsidRDefault="00E54078" w:rsidP="006F7741">
      <w:pPr>
        <w:pStyle w:val="ConsPlusNormal"/>
        <w:tabs>
          <w:tab w:val="left" w:pos="20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«8.</w:t>
      </w:r>
      <w:r w:rsidR="008B6DF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Целевые значения критериев </w:t>
      </w:r>
      <w:r>
        <w:rPr>
          <w:rFonts w:ascii="Times New Roman" w:hAnsi="Times New Roman" w:cs="Times New Roman"/>
          <w:sz w:val="28"/>
          <w:szCs w:val="28"/>
        </w:rPr>
        <w:t>доступности</w:t>
      </w:r>
      <w:r>
        <w:rPr>
          <w:rFonts w:ascii="Times New Roman" w:hAnsi="Times New Roman" w:cs="Times New Roman"/>
          <w:sz w:val="28"/>
          <w:szCs w:val="28"/>
        </w:rPr>
        <w:t xml:space="preserve"> медицинской помощи:</w:t>
      </w:r>
    </w:p>
    <w:p w:rsidR="00E54078" w:rsidRPr="001B1969" w:rsidRDefault="00E54078" w:rsidP="00E540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529"/>
        <w:gridCol w:w="1146"/>
        <w:gridCol w:w="1134"/>
        <w:gridCol w:w="1207"/>
      </w:tblGrid>
      <w:tr w:rsidR="00E54078" w:rsidRPr="006721CC" w:rsidTr="007C2C44">
        <w:tc>
          <w:tcPr>
            <w:tcW w:w="567" w:type="dxa"/>
            <w:vMerge w:val="restart"/>
            <w:vAlign w:val="center"/>
          </w:tcPr>
          <w:p w:rsidR="00E54078" w:rsidRPr="0094529F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29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E54078" w:rsidRPr="0094529F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29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529" w:type="dxa"/>
            <w:vMerge w:val="restart"/>
            <w:vAlign w:val="center"/>
          </w:tcPr>
          <w:p w:rsidR="00E54078" w:rsidRPr="0094529F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29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487" w:type="dxa"/>
            <w:gridSpan w:val="3"/>
            <w:vAlign w:val="center"/>
          </w:tcPr>
          <w:p w:rsidR="00E54078" w:rsidRPr="0094529F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29F">
              <w:rPr>
                <w:rFonts w:ascii="Times New Roman" w:hAnsi="Times New Roman" w:cs="Times New Roman"/>
                <w:sz w:val="26"/>
                <w:szCs w:val="26"/>
              </w:rPr>
              <w:t>Целевые значения по годам</w:t>
            </w:r>
          </w:p>
        </w:tc>
      </w:tr>
      <w:tr w:rsidR="00E54078" w:rsidRPr="006721CC" w:rsidTr="007C2C44">
        <w:trPr>
          <w:trHeight w:val="28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E54078" w:rsidRPr="0094529F" w:rsidRDefault="00E54078" w:rsidP="007246C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9" w:type="dxa"/>
            <w:vMerge/>
            <w:vAlign w:val="center"/>
          </w:tcPr>
          <w:p w:rsidR="00E54078" w:rsidRPr="0094529F" w:rsidRDefault="00E54078" w:rsidP="007246C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6" w:type="dxa"/>
            <w:vAlign w:val="center"/>
          </w:tcPr>
          <w:p w:rsidR="00E54078" w:rsidRPr="0094529F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29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E54078" w:rsidRPr="0094529F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29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07" w:type="dxa"/>
          </w:tcPr>
          <w:p w:rsidR="00E54078" w:rsidRPr="0094529F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29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54078" w:rsidRPr="006721CC" w:rsidTr="007C2C44">
        <w:tblPrEx>
          <w:tblBorders>
            <w:insideH w:val="nil"/>
          </w:tblBorders>
        </w:tblPrEx>
        <w:tc>
          <w:tcPr>
            <w:tcW w:w="567" w:type="dxa"/>
            <w:vMerge w:val="restart"/>
          </w:tcPr>
          <w:p w:rsidR="00E54078" w:rsidRPr="0094529F" w:rsidRDefault="00E54078" w:rsidP="00E54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Удовлетворенность населения доступностью медицинской помощи (процентов от числа опрошенных)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82,0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86,0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</w:tr>
      <w:tr w:rsidR="00E54078" w:rsidRPr="006721CC" w:rsidTr="007C2C44">
        <w:tblPrEx>
          <w:tblBorders>
            <w:insideH w:val="nil"/>
          </w:tblBorders>
        </w:tblPrEx>
        <w:tc>
          <w:tcPr>
            <w:tcW w:w="567" w:type="dxa"/>
            <w:vMerge/>
          </w:tcPr>
          <w:p w:rsidR="00E54078" w:rsidRPr="0094529F" w:rsidRDefault="00E54078" w:rsidP="00E5407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83,0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87,0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</w:tr>
      <w:tr w:rsidR="00E54078" w:rsidRPr="006721CC" w:rsidTr="007C2C44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54078" w:rsidRPr="0094529F" w:rsidRDefault="00E54078" w:rsidP="00E5407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</w:tr>
      <w:tr w:rsidR="00E54078" w:rsidRPr="006721CC" w:rsidTr="007C2C44">
        <w:tc>
          <w:tcPr>
            <w:tcW w:w="567" w:type="dxa"/>
            <w:vAlign w:val="center"/>
          </w:tcPr>
          <w:p w:rsidR="00E54078" w:rsidRPr="0094529F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452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Доля расходов на оказание медицинской помощи в условиях дневных стационаров в общих расходах на Территориальную программу</w:t>
            </w:r>
          </w:p>
        </w:tc>
        <w:tc>
          <w:tcPr>
            <w:tcW w:w="1146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7,8</w:t>
            </w:r>
          </w:p>
        </w:tc>
        <w:tc>
          <w:tcPr>
            <w:tcW w:w="1134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8,0</w:t>
            </w:r>
          </w:p>
        </w:tc>
        <w:tc>
          <w:tcPr>
            <w:tcW w:w="1207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8,2</w:t>
            </w:r>
          </w:p>
        </w:tc>
      </w:tr>
      <w:tr w:rsidR="00E54078" w:rsidRPr="00E125A1" w:rsidTr="007C2C44">
        <w:tc>
          <w:tcPr>
            <w:tcW w:w="567" w:type="dxa"/>
            <w:vAlign w:val="center"/>
          </w:tcPr>
          <w:p w:rsidR="00E54078" w:rsidRPr="0094529F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452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Доля расходов на оказание медицинской помощи в амбулаторных условиях в неотложной форме в общих расходах на Территориальную программу</w:t>
            </w:r>
          </w:p>
        </w:tc>
        <w:tc>
          <w:tcPr>
            <w:tcW w:w="1146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1,7</w:t>
            </w:r>
          </w:p>
        </w:tc>
        <w:tc>
          <w:tcPr>
            <w:tcW w:w="1134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1207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1,9</w:t>
            </w:r>
          </w:p>
        </w:tc>
      </w:tr>
      <w:tr w:rsidR="00E54078" w:rsidRPr="006721CC" w:rsidTr="007C2C44">
        <w:tc>
          <w:tcPr>
            <w:tcW w:w="567" w:type="dxa"/>
            <w:vAlign w:val="center"/>
          </w:tcPr>
          <w:p w:rsidR="00E54078" w:rsidRPr="006721CC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529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</w:t>
            </w:r>
          </w:p>
        </w:tc>
        <w:tc>
          <w:tcPr>
            <w:tcW w:w="1146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134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207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45,0</w:t>
            </w:r>
          </w:p>
        </w:tc>
      </w:tr>
      <w:tr w:rsidR="00E54078" w:rsidRPr="006721CC" w:rsidTr="007C2C44">
        <w:tc>
          <w:tcPr>
            <w:tcW w:w="567" w:type="dxa"/>
            <w:vAlign w:val="center"/>
          </w:tcPr>
          <w:p w:rsidR="00E54078" w:rsidRPr="006721CC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 xml:space="preserve">Доля пациентов, получивших специализированную медицинскую помощь в стационарных условиях в медицинских организациях, подведомственных федеральным органам исполнительной власти, в общем числе пациентов, которым была оказана специализированная медицинская помощь в стационарных условиях в рамках </w:t>
            </w:r>
            <w:r w:rsidRPr="00E54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Территориальной программы ОМС</w:t>
            </w:r>
          </w:p>
        </w:tc>
        <w:tc>
          <w:tcPr>
            <w:tcW w:w="1146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2,6</w:t>
            </w:r>
          </w:p>
        </w:tc>
        <w:tc>
          <w:tcPr>
            <w:tcW w:w="1134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1207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</w:tr>
      <w:tr w:rsidR="00E54078" w:rsidRPr="006721CC" w:rsidTr="007C2C44">
        <w:tc>
          <w:tcPr>
            <w:tcW w:w="567" w:type="dxa"/>
            <w:vAlign w:val="center"/>
          </w:tcPr>
          <w:p w:rsidR="00E54078" w:rsidRPr="00C439DD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Число пациентов, которым оказана паллиативная медицинская помощь по месту их фактического пребывания за пределами субъекта Российской Федерации, на территории которого указанные пациенты зарегистрированы по месту жительства</w:t>
            </w:r>
          </w:p>
        </w:tc>
        <w:tc>
          <w:tcPr>
            <w:tcW w:w="1146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07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E54078" w:rsidRPr="006721CC" w:rsidTr="007C2C44">
        <w:tc>
          <w:tcPr>
            <w:tcW w:w="567" w:type="dxa"/>
            <w:vAlign w:val="center"/>
          </w:tcPr>
          <w:p w:rsidR="00E54078" w:rsidRPr="00C439DD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529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Число пациентов, зарегистрированных на территории субъекта Российской Федерации по месту жительства,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</w:t>
            </w:r>
          </w:p>
        </w:tc>
        <w:tc>
          <w:tcPr>
            <w:tcW w:w="1146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07" w:type="dxa"/>
            <w:vAlign w:val="center"/>
          </w:tcPr>
          <w:p w:rsidR="00E54078" w:rsidRPr="00E54078" w:rsidRDefault="00E54078" w:rsidP="00E540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0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E54078" w:rsidRDefault="00E54078" w:rsidP="00E54078">
      <w:pPr>
        <w:autoSpaceDE w:val="0"/>
        <w:autoSpaceDN w:val="0"/>
        <w:adjustRightInd w:val="0"/>
        <w:ind w:firstLine="708"/>
        <w:jc w:val="right"/>
        <w:rPr>
          <w:szCs w:val="28"/>
        </w:rPr>
      </w:pPr>
      <w:r>
        <w:rPr>
          <w:szCs w:val="28"/>
        </w:rPr>
        <w:t>»;</w:t>
      </w:r>
    </w:p>
    <w:p w:rsidR="00875EC0" w:rsidRDefault="00875EC0" w:rsidP="00540235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б) часть 8.3 изложить в следующей редакции:</w:t>
      </w:r>
    </w:p>
    <w:p w:rsidR="00875EC0" w:rsidRPr="002E0E7F" w:rsidRDefault="00875EC0" w:rsidP="006F77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Целевые значения критериев качества медицинской помощи:</w:t>
      </w:r>
    </w:p>
    <w:p w:rsidR="00875EC0" w:rsidRPr="00587DBA" w:rsidRDefault="00875EC0" w:rsidP="00875E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529"/>
        <w:gridCol w:w="1146"/>
        <w:gridCol w:w="1134"/>
        <w:gridCol w:w="1207"/>
      </w:tblGrid>
      <w:tr w:rsidR="00875EC0" w:rsidRPr="006721CC" w:rsidTr="007C2C44">
        <w:tc>
          <w:tcPr>
            <w:tcW w:w="567" w:type="dxa"/>
            <w:vMerge w:val="restart"/>
            <w:vAlign w:val="center"/>
          </w:tcPr>
          <w:p w:rsidR="00875EC0" w:rsidRPr="006721C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75EC0" w:rsidRPr="006721C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529" w:type="dxa"/>
            <w:vMerge w:val="restart"/>
            <w:vAlign w:val="center"/>
          </w:tcPr>
          <w:p w:rsidR="00875EC0" w:rsidRPr="006721CC" w:rsidRDefault="00875EC0" w:rsidP="007246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487" w:type="dxa"/>
            <w:gridSpan w:val="3"/>
            <w:vAlign w:val="center"/>
          </w:tcPr>
          <w:p w:rsidR="00875EC0" w:rsidRPr="006721C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Целевые значения по годам</w:t>
            </w:r>
          </w:p>
        </w:tc>
      </w:tr>
      <w:tr w:rsidR="00875EC0" w:rsidRPr="006721CC" w:rsidTr="007C2C44">
        <w:tc>
          <w:tcPr>
            <w:tcW w:w="567" w:type="dxa"/>
            <w:vMerge/>
            <w:vAlign w:val="center"/>
          </w:tcPr>
          <w:p w:rsidR="00875EC0" w:rsidRPr="006721CC" w:rsidRDefault="00875EC0" w:rsidP="007246C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9" w:type="dxa"/>
            <w:vMerge/>
            <w:vAlign w:val="center"/>
          </w:tcPr>
          <w:p w:rsidR="00875EC0" w:rsidRPr="006721CC" w:rsidRDefault="00875EC0" w:rsidP="007246C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6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134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207" w:type="dxa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</w:tr>
      <w:tr w:rsidR="00875EC0" w:rsidRPr="006721CC" w:rsidTr="007C2C44">
        <w:tc>
          <w:tcPr>
            <w:tcW w:w="567" w:type="dxa"/>
            <w:vAlign w:val="center"/>
          </w:tcPr>
          <w:p w:rsidR="00875EC0" w:rsidRPr="00C439DD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впервые выявленных заболеваний при профилактических медицинских осмотрах, в том числе в рамках диспансеризации, в общем количестве впервые в жизни зарегистрированных заболеваний в течение года</w:t>
            </w:r>
          </w:p>
        </w:tc>
        <w:tc>
          <w:tcPr>
            <w:tcW w:w="1146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25,1</w:t>
            </w:r>
          </w:p>
        </w:tc>
        <w:tc>
          <w:tcPr>
            <w:tcW w:w="1134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25,1</w:t>
            </w:r>
          </w:p>
        </w:tc>
        <w:tc>
          <w:tcPr>
            <w:tcW w:w="1207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25,1</w:t>
            </w:r>
          </w:p>
        </w:tc>
      </w:tr>
      <w:tr w:rsidR="00875EC0" w:rsidRPr="006721CC" w:rsidTr="007C2C44">
        <w:tc>
          <w:tcPr>
            <w:tcW w:w="567" w:type="dxa"/>
            <w:vAlign w:val="center"/>
          </w:tcPr>
          <w:p w:rsidR="00875EC0" w:rsidRPr="00C439DD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</w:t>
            </w:r>
          </w:p>
        </w:tc>
        <w:tc>
          <w:tcPr>
            <w:tcW w:w="1146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134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207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875EC0" w:rsidRPr="006721CC" w:rsidTr="007C2C44">
        <w:tc>
          <w:tcPr>
            <w:tcW w:w="567" w:type="dxa"/>
            <w:vAlign w:val="center"/>
          </w:tcPr>
          <w:p w:rsidR="00875EC0" w:rsidRPr="00C439DD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впервые выявленных онкологических заболеваний при профилактических медицинских осмотрах, в том числе в рамках диспансеризации, в общем количестве впервые в жизни зарегистрированных онкологических заболеваний в течение года</w:t>
            </w:r>
          </w:p>
        </w:tc>
        <w:tc>
          <w:tcPr>
            <w:tcW w:w="1146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27,5</w:t>
            </w:r>
          </w:p>
        </w:tc>
        <w:tc>
          <w:tcPr>
            <w:tcW w:w="1134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29,5</w:t>
            </w:r>
          </w:p>
        </w:tc>
        <w:tc>
          <w:tcPr>
            <w:tcW w:w="1207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875EC0" w:rsidRPr="006721CC" w:rsidTr="007C2C44">
        <w:tc>
          <w:tcPr>
            <w:tcW w:w="567" w:type="dxa"/>
            <w:vAlign w:val="center"/>
          </w:tcPr>
          <w:p w:rsidR="00875EC0" w:rsidRPr="006721C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пациентов со злокачественными новообразованиями, взятых под диспансерное наблюдение, в общем количестве пациентов со злокачественными новообразованиями</w:t>
            </w:r>
          </w:p>
        </w:tc>
        <w:tc>
          <w:tcPr>
            <w:tcW w:w="1146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1134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1207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</w:tr>
      <w:tr w:rsidR="00875EC0" w:rsidRPr="006721CC" w:rsidTr="007C2C4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75EC0" w:rsidRPr="006721C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пациентов с инфарктом миокарда, госпитализированных в первые 12 часов от начала заболевания, в общем количестве госпитализированных пациентов с инфарктом миокарда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61,5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62,0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63,0</w:t>
            </w:r>
          </w:p>
        </w:tc>
      </w:tr>
      <w:tr w:rsidR="00875EC0" w:rsidRPr="006721CC" w:rsidTr="007C2C4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75EC0" w:rsidRPr="006721C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пациентов с острым инфарктом миокарда, которым проведено стентирование коронарных артерий, в общем количестве пациентов с острым инфарктом миокарда, имеющих показания к его проведению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92,0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94,0</w:t>
            </w:r>
          </w:p>
        </w:tc>
      </w:tr>
      <w:tr w:rsidR="00875EC0" w:rsidRPr="006721CC" w:rsidTr="007C2C4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75EC0" w:rsidRPr="006721C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пациентов с острым и повторным инфарктом миокарда, которым выездной бригадой скорой медицинской помощи проведен тромболизис, в общем количестве пациентов с острым и повторным инфарктом миокарда, имеющих показания к его проведению, которым оказана медицинская помощь выездными бригадами скорой медицинской помощи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23,0</w:t>
            </w:r>
          </w:p>
        </w:tc>
      </w:tr>
      <w:tr w:rsidR="00875EC0" w:rsidRPr="006721CC" w:rsidTr="007C2C4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75EC0" w:rsidRPr="006721C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пациентов с острым инфарктом миокарда, которым проведена тромболитическая терапия, в общем количестве пациентов с острым инфарктом миокарда, имеющих показания к ее проведению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33,0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37,0</w:t>
            </w:r>
          </w:p>
        </w:tc>
      </w:tr>
      <w:tr w:rsidR="00875EC0" w:rsidRPr="006721CC" w:rsidTr="007C2C4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75EC0" w:rsidRPr="006721C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пациентов с острыми цереброваскулярными болезнями, госпитализированных в первые 6 часов от начала заболевания,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</w:tr>
      <w:tr w:rsidR="00875EC0" w:rsidRPr="006721CC" w:rsidTr="007C2C4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75EC0" w:rsidRPr="006721C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пациентов с острым ишемическим инсультом, которым проведена тромболитическая терапия, в общем количестве пациентов с острым ишемическим инсультом, госпитализированных в первичные сосудистые отделения или региональные сосудистые центры в первые 6 часов от начала заболевания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8,5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</w:tr>
      <w:tr w:rsidR="00875EC0" w:rsidRPr="006721CC" w:rsidTr="007C2C44">
        <w:tc>
          <w:tcPr>
            <w:tcW w:w="567" w:type="dxa"/>
            <w:vAlign w:val="center"/>
          </w:tcPr>
          <w:p w:rsidR="00875EC0" w:rsidRPr="006721C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5529" w:type="dxa"/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пациентов с острым ишемическим инсультом, которым проведена тромболитическая терапия, в общем количестве пациентов с острым ишемическим инсультом, госпитализированных в первичные сосудистые отделения или региональные сосудистые центры</w:t>
            </w:r>
          </w:p>
        </w:tc>
        <w:tc>
          <w:tcPr>
            <w:tcW w:w="1146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34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207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</w:tr>
      <w:tr w:rsidR="00875EC0" w:rsidRPr="006721CC" w:rsidTr="007C2C44">
        <w:tc>
          <w:tcPr>
            <w:tcW w:w="567" w:type="dxa"/>
            <w:vAlign w:val="center"/>
          </w:tcPr>
          <w:p w:rsidR="00875EC0" w:rsidRPr="00C439DD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Доля пациентов, получающих обезболивание в рамках оказания паллиативной медицинской помощи, в общем количестве пациентов, нуждающихся в обезболивании при оказании паллиативной медицинской помощи</w:t>
            </w:r>
          </w:p>
        </w:tc>
        <w:tc>
          <w:tcPr>
            <w:tcW w:w="1146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07" w:type="dxa"/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875EC0" w:rsidRPr="006721CC" w:rsidTr="007C2C4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75EC0" w:rsidRPr="00C439DD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875EC0" w:rsidRPr="00875EC0" w:rsidRDefault="00875EC0" w:rsidP="00875E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Количество обоснованных жалоб, в том числе</w:t>
            </w: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 xml:space="preserve"> на несоблюдение сроков ожидания оказания</w:t>
            </w: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875EC0">
              <w:rPr>
                <w:rFonts w:ascii="Times New Roman" w:hAnsi="Times New Roman" w:cs="Times New Roman"/>
                <w:sz w:val="26"/>
                <w:szCs w:val="26"/>
              </w:rPr>
              <w:t>на отказ в оказании медицинской помощи, предоставляемой в рамках Территориальной программы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150/10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130/10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875EC0" w:rsidRPr="00595FFC" w:rsidRDefault="00875EC0" w:rsidP="00875E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FFC">
              <w:rPr>
                <w:rFonts w:ascii="Times New Roman" w:hAnsi="Times New Roman" w:cs="Times New Roman"/>
                <w:sz w:val="26"/>
                <w:szCs w:val="26"/>
              </w:rPr>
              <w:t>110/10</w:t>
            </w:r>
          </w:p>
        </w:tc>
      </w:tr>
    </w:tbl>
    <w:p w:rsidR="009B1A34" w:rsidRDefault="00875EC0" w:rsidP="00875EC0">
      <w:pPr>
        <w:autoSpaceDE w:val="0"/>
        <w:autoSpaceDN w:val="0"/>
        <w:adjustRightInd w:val="0"/>
        <w:ind w:firstLine="708"/>
        <w:jc w:val="right"/>
        <w:rPr>
          <w:szCs w:val="28"/>
        </w:rPr>
      </w:pPr>
      <w:r>
        <w:rPr>
          <w:szCs w:val="28"/>
        </w:rPr>
        <w:t xml:space="preserve"> »;</w:t>
      </w:r>
    </w:p>
    <w:p w:rsidR="00E54078" w:rsidRDefault="007C2C44" w:rsidP="00E54078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7) приложение 1 </w:t>
      </w:r>
      <w:r w:rsidR="006A315D">
        <w:rPr>
          <w:szCs w:val="28"/>
        </w:rPr>
        <w:t xml:space="preserve">к Территориальной программе </w:t>
      </w:r>
      <w:r>
        <w:rPr>
          <w:szCs w:val="28"/>
        </w:rPr>
        <w:t>изложить в редакции приложения 1 к настоящему постановлению;</w:t>
      </w:r>
    </w:p>
    <w:p w:rsidR="007C2C44" w:rsidRDefault="007C2C44" w:rsidP="006A315D">
      <w:pPr>
        <w:tabs>
          <w:tab w:val="left" w:pos="851"/>
          <w:tab w:val="left" w:pos="993"/>
        </w:tabs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8) при</w:t>
      </w:r>
      <w:bookmarkStart w:id="0" w:name="_GoBack"/>
      <w:bookmarkEnd w:id="0"/>
      <w:r>
        <w:rPr>
          <w:szCs w:val="28"/>
        </w:rPr>
        <w:t xml:space="preserve">ложения 2 </w:t>
      </w:r>
      <w:r w:rsidR="006A315D">
        <w:rPr>
          <w:szCs w:val="28"/>
        </w:rPr>
        <w:t xml:space="preserve">к Территориальной программе </w:t>
      </w:r>
      <w:r w:rsidR="00BF5F87">
        <w:rPr>
          <w:szCs w:val="28"/>
        </w:rPr>
        <w:t>изложить в редакции приложения 2 к настоящему постановлению</w:t>
      </w:r>
      <w:r>
        <w:rPr>
          <w:szCs w:val="28"/>
        </w:rPr>
        <w:t>;</w:t>
      </w:r>
    </w:p>
    <w:p w:rsidR="007C2C44" w:rsidRDefault="007C2C44" w:rsidP="00E54078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9) приложение </w:t>
      </w:r>
      <w:r w:rsidR="00BF5F87">
        <w:rPr>
          <w:szCs w:val="28"/>
        </w:rPr>
        <w:t>3</w:t>
      </w:r>
      <w:r>
        <w:rPr>
          <w:szCs w:val="28"/>
        </w:rPr>
        <w:t xml:space="preserve"> </w:t>
      </w:r>
      <w:r w:rsidR="00BF5F87">
        <w:rPr>
          <w:szCs w:val="28"/>
        </w:rPr>
        <w:t xml:space="preserve">признать утратившим силу. </w:t>
      </w:r>
      <w:r>
        <w:rPr>
          <w:szCs w:val="28"/>
        </w:rPr>
        <w:t xml:space="preserve"> </w:t>
      </w:r>
    </w:p>
    <w:p w:rsidR="00B60245" w:rsidRDefault="00026640" w:rsidP="00BF5F87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bCs/>
        </w:rPr>
        <w:t xml:space="preserve">2. </w:t>
      </w:r>
      <w:r w:rsidR="00D76F76">
        <w:rPr>
          <w:rFonts w:ascii="Times New Roman CYR" w:hAnsi="Times New Roman CYR"/>
        </w:rPr>
        <w:t>Настоящее постановление вступает в силу после дня его официального опубликования, действие положений настоящего постановления распространяется на правоотношения, возникшие с 1 января 2021 года.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1E62AB" w:rsidRDefault="001E62AB" w:rsidP="00AA05E9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sectPr w:rsidR="001E62AB" w:rsidSect="0053574D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523" w:rsidRDefault="00D63523" w:rsidP="00342D13">
      <w:r>
        <w:separator/>
      </w:r>
    </w:p>
  </w:endnote>
  <w:endnote w:type="continuationSeparator" w:id="0">
    <w:p w:rsidR="00D63523" w:rsidRDefault="00D6352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523" w:rsidRDefault="00D63523" w:rsidP="00342D13">
      <w:r>
        <w:separator/>
      </w:r>
    </w:p>
  </w:footnote>
  <w:footnote w:type="continuationSeparator" w:id="0">
    <w:p w:rsidR="00D63523" w:rsidRDefault="00D63523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6640"/>
    <w:rsid w:val="0003329F"/>
    <w:rsid w:val="00035C9A"/>
    <w:rsid w:val="00044126"/>
    <w:rsid w:val="000545B3"/>
    <w:rsid w:val="00070AA2"/>
    <w:rsid w:val="0007778E"/>
    <w:rsid w:val="000A4919"/>
    <w:rsid w:val="000C1841"/>
    <w:rsid w:val="0010596D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1399"/>
    <w:rsid w:val="002722F0"/>
    <w:rsid w:val="00296585"/>
    <w:rsid w:val="002A71B0"/>
    <w:rsid w:val="002B334D"/>
    <w:rsid w:val="002D43BE"/>
    <w:rsid w:val="002E5FC0"/>
    <w:rsid w:val="00321E7D"/>
    <w:rsid w:val="003247D9"/>
    <w:rsid w:val="00342D13"/>
    <w:rsid w:val="00362299"/>
    <w:rsid w:val="003832CF"/>
    <w:rsid w:val="003926A3"/>
    <w:rsid w:val="003A5BEF"/>
    <w:rsid w:val="003A7F52"/>
    <w:rsid w:val="003B2935"/>
    <w:rsid w:val="003C2A43"/>
    <w:rsid w:val="003D6F0D"/>
    <w:rsid w:val="003E26F2"/>
    <w:rsid w:val="003E38BA"/>
    <w:rsid w:val="00441A91"/>
    <w:rsid w:val="00460247"/>
    <w:rsid w:val="0046790E"/>
    <w:rsid w:val="0048068C"/>
    <w:rsid w:val="0048261B"/>
    <w:rsid w:val="004D492F"/>
    <w:rsid w:val="004D79DB"/>
    <w:rsid w:val="004E5FBC"/>
    <w:rsid w:val="004F0472"/>
    <w:rsid w:val="004F499B"/>
    <w:rsid w:val="00511A74"/>
    <w:rsid w:val="00511E2E"/>
    <w:rsid w:val="00512C6C"/>
    <w:rsid w:val="0053574D"/>
    <w:rsid w:val="00540235"/>
    <w:rsid w:val="0054446A"/>
    <w:rsid w:val="005460D3"/>
    <w:rsid w:val="005709CE"/>
    <w:rsid w:val="005C5484"/>
    <w:rsid w:val="005E22DD"/>
    <w:rsid w:val="005F0B57"/>
    <w:rsid w:val="005F2BC6"/>
    <w:rsid w:val="006317BF"/>
    <w:rsid w:val="00654A55"/>
    <w:rsid w:val="00657C17"/>
    <w:rsid w:val="006604E4"/>
    <w:rsid w:val="006650EC"/>
    <w:rsid w:val="006979FB"/>
    <w:rsid w:val="006A315D"/>
    <w:rsid w:val="006A5AB2"/>
    <w:rsid w:val="006D4BF2"/>
    <w:rsid w:val="006E4B23"/>
    <w:rsid w:val="006F7741"/>
    <w:rsid w:val="007120E9"/>
    <w:rsid w:val="0072115F"/>
    <w:rsid w:val="00733DC4"/>
    <w:rsid w:val="00747197"/>
    <w:rsid w:val="00760202"/>
    <w:rsid w:val="00774B74"/>
    <w:rsid w:val="00793645"/>
    <w:rsid w:val="007A2D94"/>
    <w:rsid w:val="007A764E"/>
    <w:rsid w:val="007C2C44"/>
    <w:rsid w:val="007C6DC9"/>
    <w:rsid w:val="007C6FB4"/>
    <w:rsid w:val="007E17B7"/>
    <w:rsid w:val="007E5F5C"/>
    <w:rsid w:val="007F3290"/>
    <w:rsid w:val="007F49CA"/>
    <w:rsid w:val="00815D96"/>
    <w:rsid w:val="0083039A"/>
    <w:rsid w:val="00832E23"/>
    <w:rsid w:val="008434A6"/>
    <w:rsid w:val="00856C9C"/>
    <w:rsid w:val="00863EEF"/>
    <w:rsid w:val="00875EC0"/>
    <w:rsid w:val="008B0843"/>
    <w:rsid w:val="008B6DF7"/>
    <w:rsid w:val="008B7954"/>
    <w:rsid w:val="008D13CF"/>
    <w:rsid w:val="008D56F8"/>
    <w:rsid w:val="008F114E"/>
    <w:rsid w:val="008F586A"/>
    <w:rsid w:val="00905B59"/>
    <w:rsid w:val="009244DB"/>
    <w:rsid w:val="00941FB5"/>
    <w:rsid w:val="0094432E"/>
    <w:rsid w:val="00970B2B"/>
    <w:rsid w:val="00995285"/>
    <w:rsid w:val="009A5446"/>
    <w:rsid w:val="009B185D"/>
    <w:rsid w:val="009B1A34"/>
    <w:rsid w:val="009B1C1D"/>
    <w:rsid w:val="009B6B79"/>
    <w:rsid w:val="009D27F0"/>
    <w:rsid w:val="009E0C88"/>
    <w:rsid w:val="009E5EC5"/>
    <w:rsid w:val="009F2212"/>
    <w:rsid w:val="00A16406"/>
    <w:rsid w:val="00A3105B"/>
    <w:rsid w:val="00A33836"/>
    <w:rsid w:val="00A33B3B"/>
    <w:rsid w:val="00A52C9A"/>
    <w:rsid w:val="00A540B6"/>
    <w:rsid w:val="00A5593D"/>
    <w:rsid w:val="00A62100"/>
    <w:rsid w:val="00A63668"/>
    <w:rsid w:val="00A7789B"/>
    <w:rsid w:val="00A96A62"/>
    <w:rsid w:val="00AA05E9"/>
    <w:rsid w:val="00AA1ACA"/>
    <w:rsid w:val="00AA3CED"/>
    <w:rsid w:val="00AB08DC"/>
    <w:rsid w:val="00AB3503"/>
    <w:rsid w:val="00AB56BB"/>
    <w:rsid w:val="00AC1954"/>
    <w:rsid w:val="00AC284F"/>
    <w:rsid w:val="00AC6BC7"/>
    <w:rsid w:val="00AE5260"/>
    <w:rsid w:val="00AE6285"/>
    <w:rsid w:val="00AE7CE5"/>
    <w:rsid w:val="00AF4FA9"/>
    <w:rsid w:val="00B0143F"/>
    <w:rsid w:val="00B047CC"/>
    <w:rsid w:val="00B05805"/>
    <w:rsid w:val="00B440AB"/>
    <w:rsid w:val="00B524A1"/>
    <w:rsid w:val="00B539F9"/>
    <w:rsid w:val="00B540BB"/>
    <w:rsid w:val="00B60245"/>
    <w:rsid w:val="00B71872"/>
    <w:rsid w:val="00B74965"/>
    <w:rsid w:val="00B93B80"/>
    <w:rsid w:val="00BA2CFB"/>
    <w:rsid w:val="00BA2D9F"/>
    <w:rsid w:val="00BD3083"/>
    <w:rsid w:val="00BF3927"/>
    <w:rsid w:val="00BF5293"/>
    <w:rsid w:val="00BF5F87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576E8"/>
    <w:rsid w:val="00D605CF"/>
    <w:rsid w:val="00D63523"/>
    <w:rsid w:val="00D63B84"/>
    <w:rsid w:val="00D76F76"/>
    <w:rsid w:val="00D840CE"/>
    <w:rsid w:val="00D871DE"/>
    <w:rsid w:val="00DA3A2D"/>
    <w:rsid w:val="00DC34F7"/>
    <w:rsid w:val="00DD3F53"/>
    <w:rsid w:val="00E0636D"/>
    <w:rsid w:val="00E24ECE"/>
    <w:rsid w:val="00E32B33"/>
    <w:rsid w:val="00E34935"/>
    <w:rsid w:val="00E3601E"/>
    <w:rsid w:val="00E371B1"/>
    <w:rsid w:val="00E43D52"/>
    <w:rsid w:val="00E50355"/>
    <w:rsid w:val="00E54078"/>
    <w:rsid w:val="00E704ED"/>
    <w:rsid w:val="00E84E7B"/>
    <w:rsid w:val="00E872A5"/>
    <w:rsid w:val="00E94805"/>
    <w:rsid w:val="00EB3439"/>
    <w:rsid w:val="00ED0081"/>
    <w:rsid w:val="00EE0DFD"/>
    <w:rsid w:val="00EE60C2"/>
    <w:rsid w:val="00EE6F1E"/>
    <w:rsid w:val="00EF4465"/>
    <w:rsid w:val="00F35D89"/>
    <w:rsid w:val="00F73B10"/>
    <w:rsid w:val="00F74A59"/>
    <w:rsid w:val="00F849C6"/>
    <w:rsid w:val="00FA06A4"/>
    <w:rsid w:val="00FA11B3"/>
    <w:rsid w:val="00FB6E5E"/>
    <w:rsid w:val="00FD68ED"/>
    <w:rsid w:val="00FE56A0"/>
    <w:rsid w:val="00FE7897"/>
    <w:rsid w:val="00FF4F2A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68E33-12F0-4407-B125-ABEA9C2B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6</Pages>
  <Words>1253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10055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11</cp:revision>
  <cp:lastPrinted>2021-03-25T03:11:00Z</cp:lastPrinted>
  <dcterms:created xsi:type="dcterms:W3CDTF">2021-04-05T01:26:00Z</dcterms:created>
  <dcterms:modified xsi:type="dcterms:W3CDTF">2021-04-26T04:19:00Z</dcterms:modified>
</cp:coreProperties>
</file>